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C9" w:rsidRDefault="001B4132">
      <w:r>
        <w:rPr>
          <w:noProof/>
        </w:rPr>
        <w:pict>
          <v:group id="_x0000_s1026" style="position:absolute;margin-left:9.65pt;margin-top:-.95pt;width:71.35pt;height:31.9pt;z-index:251657728" coordorigin="1277,1115" coordsize="1427,638" wrapcoords="15006 0 -227 5023 -227 8037 682 8037 682 21098 3865 21098 3865 16074 18872 16074 21600 15070 21600 4521 20918 1005 19781 0 15006 0">
            <v:shape id="_x0000_s1027" style="position:absolute;left:2184;top:1115;width:520;height:478" coordsize="520,478" wrapcoords="89 0 15 239 -15 284 -15 344 89 463 401 463 461 463 520 344 520 134 475 30 401 0 89 0" path="m104,56r,23l302,79r11,l325,81r7,2l337,85r6,4l349,93r3,5l356,104r2,6l360,116r1,12l361,139r,200l361,350r-1,12l358,368r-2,6l352,380r-3,5l343,390r-6,3l332,396r-7,1l313,398r-11,1l207,399r-7,-1l193,398r-7,-1l180,396r-6,-2l168,391r-2,-3l164,386r-2,-3l160,380r-1,-3l158,373r-1,-3l157,367r1,-7l160,354r2,-5l166,343r4,-6l173,332,302,160r-198,l24,266r-9,13l7,291r-3,7l2,304,,311r,8l,326r2,7l4,339r3,7l15,358r9,14l45,399r14,19l75,437r8,8l92,453r9,6l111,465r9,4l131,472r11,3l155,476r13,2l181,478r15,l211,478r86,l317,478r21,l349,477r12,-1l372,474r12,-2l395,469r12,-3l419,462r11,-5l441,452r10,-7l461,437r9,-9l479,419r8,-10l494,398r6,-10l504,377r4,-11l511,356r3,-11l516,335r2,-10l518,315r2,-9l520,291r,-12l520,199r,-12l520,171r-2,-8l518,153r-2,-10l514,133r-3,-11l508,112r-4,-11l500,91,494,79,487,69,479,59r-9,-9l461,41,451,33,441,27,430,21,419,16,407,12,395,8,384,6,372,4,361,3,349,1r-11,l317,,297,,160,,150,,138,1r-5,2l127,5r-5,3l117,13r-4,5l109,23r-2,6l105,35r-1,11l104,56xe" fillcolor="#d62828" stroked="f">
              <v:path arrowok="t"/>
            </v:shape>
            <v:shape id="_x0000_s1028" style="position:absolute;left:1812;top:1275;width:436;height:318" coordsize="436,318" wrapcoords="195 0 15 242 -15 303 226 303 241 303 436 0 195 0" path="m238,l436,,198,318,,318,238,xe" fillcolor="#d62828" stroked="f">
              <v:path arrowok="t"/>
            </v:shape>
            <v:shape id="_x0000_s1029" style="position:absolute;left:1277;top:1275;width:600;height:478" coordsize="600,478" wrapcoords="-15 0 -15 45 45 463 255 463 285 463 570 254 615 149 600 120 495 0 -15 0" path="m,56l,45,1,34,3,28,5,23,8,18r5,-5l18,8,23,5,29,2,34,1,45,,56,,388,r16,l418,r14,l445,1r11,1l468,5r10,3l489,13r9,5l507,25r9,7l524,41r16,19l555,79r20,27l585,119r7,13l595,138r3,7l599,151r1,8l599,166r-1,7l595,179r-3,7l584,199r-9,13l495,318r-198,l426,146r4,-6l434,135r3,-6l439,123r2,-6l442,110r,-3l441,104r,-3l439,97r-2,-3l436,92r-3,-3l431,87r-6,-3l419,81r-6,-1l406,79r-7,l393,79r-155,l238,478r-159,l79,79,,79,,56xe" fillcolor="#d62828" stroked="f">
              <v:path arrowok="t"/>
            </v:shape>
            <w10:wrap type="tight"/>
          </v:group>
        </w:pict>
      </w:r>
    </w:p>
    <w:p w:rsidR="00192CC9" w:rsidRDefault="00192CC9"/>
    <w:p w:rsidR="00192CC9" w:rsidRPr="00192CC9" w:rsidRDefault="00192CC9">
      <w:pPr>
        <w:rPr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5040"/>
      </w:tblGrid>
      <w:tr w:rsidR="00987F3C" w:rsidRPr="006D139B" w:rsidTr="00FE715D">
        <w:tc>
          <w:tcPr>
            <w:tcW w:w="4500" w:type="dxa"/>
          </w:tcPr>
          <w:p w:rsidR="00176E79" w:rsidRPr="0094588A" w:rsidRDefault="00BF02D7" w:rsidP="007A1101">
            <w:pPr>
              <w:jc w:val="center"/>
              <w:rPr>
                <w:rFonts w:ascii="RussianRail G Pro" w:hAnsi="RussianRail G Pro"/>
                <w:sz w:val="22"/>
                <w:szCs w:val="22"/>
              </w:rPr>
            </w:pPr>
            <w:r w:rsidRPr="0094588A">
              <w:rPr>
                <w:rFonts w:ascii="RussianRail G Pro" w:hAnsi="RussianRail G Pro"/>
                <w:sz w:val="22"/>
                <w:szCs w:val="22"/>
              </w:rPr>
              <w:t xml:space="preserve">ФИЛИАЛ </w:t>
            </w:r>
            <w:r w:rsidR="00987F3C" w:rsidRPr="0094588A">
              <w:rPr>
                <w:rFonts w:ascii="RussianRail G Pro" w:hAnsi="RussianRail G Pro"/>
                <w:sz w:val="22"/>
                <w:szCs w:val="22"/>
              </w:rPr>
              <w:t>ОАО «РЖД»</w:t>
            </w:r>
          </w:p>
          <w:p w:rsidR="00A56253" w:rsidRPr="00176E79" w:rsidRDefault="00A56253" w:rsidP="0094588A">
            <w:pPr>
              <w:jc w:val="center"/>
              <w:rPr>
                <w:rFonts w:ascii="RussianRail G Pro Medium" w:hAnsi="RussianRail G Pro Medium"/>
                <w:sz w:val="22"/>
                <w:szCs w:val="22"/>
              </w:rPr>
            </w:pPr>
            <w:r w:rsidRPr="00176E79">
              <w:rPr>
                <w:rFonts w:ascii="RussianRail G Pro Medium" w:hAnsi="RussianRail G Pro Medium"/>
                <w:sz w:val="22"/>
                <w:szCs w:val="22"/>
              </w:rPr>
              <w:t>ЦЕНТРАЛЬНАЯ ДИРЕКЦИЯ ИНФРАСТРУКТУРЫ</w:t>
            </w:r>
          </w:p>
          <w:p w:rsidR="006D139B" w:rsidRPr="00176E79" w:rsidRDefault="006D139B" w:rsidP="0094588A">
            <w:pPr>
              <w:jc w:val="center"/>
              <w:rPr>
                <w:rFonts w:ascii="RussianRail G Pro Medium" w:hAnsi="RussianRail G Pro Medium" w:cs="Arial"/>
                <w:bCs/>
                <w:sz w:val="22"/>
                <w:szCs w:val="22"/>
              </w:rPr>
            </w:pPr>
            <w:r w:rsidRPr="00176E79">
              <w:rPr>
                <w:rFonts w:ascii="RussianRail G Pro Medium" w:hAnsi="RussianRail G Pro Medium" w:cs="Arial"/>
                <w:bCs/>
                <w:sz w:val="22"/>
                <w:szCs w:val="22"/>
              </w:rPr>
              <w:t>ПРИВОЛЖСКАЯ ДИРЕКЦИЯ ИНФРАСТРУКТУРЫ</w:t>
            </w:r>
          </w:p>
          <w:p w:rsidR="00C83C1B" w:rsidRDefault="00690712" w:rsidP="0094588A">
            <w:pPr>
              <w:jc w:val="center"/>
              <w:rPr>
                <w:rFonts w:ascii="RussianRail G Pro Medium" w:hAnsi="RussianRail G Pro Medium" w:cs="Arial"/>
                <w:bCs/>
                <w:sz w:val="22"/>
                <w:szCs w:val="22"/>
              </w:rPr>
            </w:pPr>
            <w:r>
              <w:rPr>
                <w:rFonts w:ascii="RussianRail G Pro Medium" w:hAnsi="RussianRail G Pro Medium" w:cs="Arial"/>
                <w:bCs/>
                <w:sz w:val="22"/>
                <w:szCs w:val="22"/>
              </w:rPr>
              <w:t>АТКАРСКАЯ</w:t>
            </w:r>
            <w:r w:rsidR="00B33C34">
              <w:rPr>
                <w:rFonts w:ascii="RussianRail G Pro Medium" w:hAnsi="RussianRail G Pro Medium" w:cs="Arial"/>
                <w:bCs/>
                <w:sz w:val="22"/>
                <w:szCs w:val="22"/>
              </w:rPr>
              <w:t xml:space="preserve"> </w:t>
            </w:r>
            <w:r w:rsidR="003956E9" w:rsidRPr="00176E79">
              <w:rPr>
                <w:rFonts w:ascii="RussianRail G Pro Medium" w:hAnsi="RussianRail G Pro Medium" w:cs="Arial"/>
                <w:bCs/>
                <w:sz w:val="22"/>
                <w:szCs w:val="22"/>
              </w:rPr>
              <w:t xml:space="preserve">ДИСТАНЦИЯ </w:t>
            </w:r>
            <w:r w:rsidR="005800CD" w:rsidRPr="00176E79">
              <w:rPr>
                <w:rFonts w:ascii="RussianRail G Pro Medium" w:hAnsi="RussianRail G Pro Medium" w:cs="Arial"/>
                <w:bCs/>
                <w:sz w:val="22"/>
                <w:szCs w:val="22"/>
              </w:rPr>
              <w:t>ПУТИ</w:t>
            </w:r>
          </w:p>
          <w:p w:rsidR="00FE715D" w:rsidRPr="00FE715D" w:rsidRDefault="00FE715D" w:rsidP="0094588A">
            <w:pPr>
              <w:jc w:val="center"/>
              <w:rPr>
                <w:rFonts w:ascii="RussianRail G Pro Medium" w:hAnsi="RussianRail G Pro Medium" w:cs="Arial"/>
                <w:bCs/>
                <w:sz w:val="16"/>
                <w:szCs w:val="16"/>
              </w:rPr>
            </w:pPr>
            <w:r w:rsidRPr="00FE715D">
              <w:rPr>
                <w:rFonts w:ascii="RussianRail G Pro Medium" w:hAnsi="RussianRail G Pro Medium" w:cs="Arial"/>
                <w:bCs/>
                <w:sz w:val="16"/>
                <w:szCs w:val="16"/>
              </w:rPr>
              <w:t xml:space="preserve">412421, Саратовская </w:t>
            </w:r>
            <w:r w:rsidR="00C23302" w:rsidRPr="00FE715D">
              <w:rPr>
                <w:rFonts w:ascii="RussianRail G Pro Medium" w:hAnsi="RussianRail G Pro Medium" w:cs="Arial"/>
                <w:bCs/>
                <w:sz w:val="16"/>
                <w:szCs w:val="16"/>
              </w:rPr>
              <w:t>область, г</w:t>
            </w:r>
            <w:r w:rsidRPr="00FE715D">
              <w:rPr>
                <w:rFonts w:ascii="RussianRail G Pro Medium" w:hAnsi="RussianRail G Pro Medium" w:cs="Arial"/>
                <w:bCs/>
                <w:sz w:val="16"/>
                <w:szCs w:val="16"/>
              </w:rPr>
              <w:t>. Аткарск, ул. Лермонтова, д. 45</w:t>
            </w:r>
          </w:p>
          <w:p w:rsidR="00FE715D" w:rsidRDefault="00FE715D" w:rsidP="0094588A">
            <w:pPr>
              <w:jc w:val="center"/>
              <w:rPr>
                <w:sz w:val="20"/>
                <w:szCs w:val="20"/>
              </w:rPr>
            </w:pPr>
          </w:p>
          <w:p w:rsidR="006D139B" w:rsidRPr="00FE715D" w:rsidRDefault="00FE715D" w:rsidP="0094588A">
            <w:pPr>
              <w:jc w:val="center"/>
              <w:rPr>
                <w:sz w:val="20"/>
                <w:szCs w:val="20"/>
              </w:rPr>
            </w:pPr>
            <w:r w:rsidRPr="00FE715D">
              <w:rPr>
                <w:sz w:val="20"/>
                <w:szCs w:val="20"/>
              </w:rPr>
              <w:t>От __________ №_________</w:t>
            </w:r>
          </w:p>
        </w:tc>
        <w:tc>
          <w:tcPr>
            <w:tcW w:w="5040" w:type="dxa"/>
            <w:vMerge w:val="restart"/>
          </w:tcPr>
          <w:tbl>
            <w:tblPr>
              <w:tblpPr w:leftFromText="180" w:rightFromText="180" w:vertAnchor="text" w:horzAnchor="page" w:tblpX="1128" w:tblpY="-224"/>
              <w:tblOverlap w:val="never"/>
              <w:tblW w:w="4226" w:type="dxa"/>
              <w:tblLook w:val="0000"/>
            </w:tblPr>
            <w:tblGrid>
              <w:gridCol w:w="4226"/>
            </w:tblGrid>
            <w:tr w:rsidR="00FA094E" w:rsidTr="005F5BD1">
              <w:trPr>
                <w:trHeight w:val="791"/>
              </w:trPr>
              <w:tc>
                <w:tcPr>
                  <w:tcW w:w="0" w:type="auto"/>
                </w:tcPr>
                <w:p w:rsidR="005F5BD1" w:rsidRPr="00150304" w:rsidRDefault="00FE715D" w:rsidP="007A1101">
                  <w:pPr>
                    <w:tabs>
                      <w:tab w:val="left" w:pos="5685"/>
                    </w:tabs>
                  </w:pPr>
                  <w:r w:rsidRPr="00150304">
                    <w:t>И.о. н</w:t>
                  </w:r>
                  <w:r w:rsidR="007A1101" w:rsidRPr="00150304">
                    <w:t>ачальник</w:t>
                  </w:r>
                  <w:r w:rsidRPr="00150304">
                    <w:t>а</w:t>
                  </w:r>
                  <w:r w:rsidR="007A1101" w:rsidRPr="00150304">
                    <w:t xml:space="preserve"> </w:t>
                  </w:r>
                  <w:r w:rsidRPr="00150304">
                    <w:t>Ртищевского техникума железнодорожного транспорта – филиала ПривГУПС</w:t>
                  </w:r>
                </w:p>
                <w:p w:rsidR="005F5BD1" w:rsidRPr="00150304" w:rsidRDefault="007A1101" w:rsidP="007A1101">
                  <w:r w:rsidRPr="00150304">
                    <w:t xml:space="preserve"> </w:t>
                  </w:r>
                </w:p>
                <w:p w:rsidR="007A1101" w:rsidRPr="00150304" w:rsidRDefault="00FE715D" w:rsidP="007A1101">
                  <w:pPr>
                    <w:rPr>
                      <w:noProof/>
                    </w:rPr>
                  </w:pPr>
                  <w:r w:rsidRPr="00150304">
                    <w:t>Н.А. Петуховой</w:t>
                  </w:r>
                </w:p>
                <w:p w:rsidR="00EC746C" w:rsidRDefault="00EC746C" w:rsidP="00EC746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5F5BD1" w:rsidRDefault="005F5BD1" w:rsidP="00EC746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A094E" w:rsidRDefault="00FA094E" w:rsidP="00FA094E">
            <w:pPr>
              <w:pStyle w:val="Default"/>
            </w:pPr>
          </w:p>
          <w:p w:rsidR="0094588A" w:rsidRPr="006D46EB" w:rsidRDefault="0094588A" w:rsidP="003112AC">
            <w:pPr>
              <w:rPr>
                <w:sz w:val="28"/>
                <w:szCs w:val="28"/>
              </w:rPr>
            </w:pPr>
          </w:p>
        </w:tc>
      </w:tr>
      <w:tr w:rsidR="00987F3C" w:rsidRPr="00A375BB" w:rsidTr="00FE715D">
        <w:tc>
          <w:tcPr>
            <w:tcW w:w="4500" w:type="dxa"/>
          </w:tcPr>
          <w:p w:rsidR="00987F3C" w:rsidRPr="00650552" w:rsidRDefault="00987F3C" w:rsidP="0094588A">
            <w:pPr>
              <w:jc w:val="center"/>
              <w:rPr>
                <w:rFonts w:ascii="RussianRail G Pro" w:hAnsi="RussianRail G Pro"/>
                <w:sz w:val="14"/>
                <w:szCs w:val="14"/>
              </w:rPr>
            </w:pPr>
          </w:p>
          <w:p w:rsidR="004A4F93" w:rsidRDefault="004A4F93" w:rsidP="0094588A">
            <w:pPr>
              <w:jc w:val="center"/>
              <w:rPr>
                <w:rFonts w:ascii="RussianRail G Pro" w:hAnsi="RussianRail G Pro"/>
                <w:sz w:val="16"/>
                <w:szCs w:val="16"/>
              </w:rPr>
            </w:pPr>
          </w:p>
          <w:p w:rsidR="00987F3C" w:rsidRPr="000F3951" w:rsidRDefault="00FE715D" w:rsidP="00FE715D">
            <w:pPr>
              <w:jc w:val="center"/>
              <w:rPr>
                <w:rFonts w:ascii="RussianRail G Pro" w:hAnsi="RussianRail G Pro"/>
                <w:sz w:val="16"/>
                <w:szCs w:val="16"/>
              </w:rPr>
            </w:pPr>
            <w:r>
              <w:rPr>
                <w:rFonts w:ascii="RussianRail G Pro" w:hAnsi="RussianRail G Pro"/>
                <w:sz w:val="16"/>
                <w:szCs w:val="16"/>
              </w:rPr>
              <w:t xml:space="preserve">На </w:t>
            </w:r>
            <w:r w:rsidR="00C02271" w:rsidRPr="00FE715D">
              <w:rPr>
                <w:rFonts w:ascii="RussianRail G Pro" w:hAnsi="RussianRail G Pro"/>
                <w:sz w:val="16"/>
                <w:szCs w:val="16"/>
                <w:u w:val="single"/>
              </w:rPr>
              <w:t>№</w:t>
            </w:r>
            <w:r w:rsidRPr="00FE715D">
              <w:rPr>
                <w:rFonts w:ascii="RussianRail G Pro" w:hAnsi="RussianRail G Pro"/>
                <w:sz w:val="16"/>
                <w:szCs w:val="16"/>
                <w:u w:val="single"/>
              </w:rPr>
              <w:t>61</w:t>
            </w:r>
            <w:r>
              <w:rPr>
                <w:rFonts w:ascii="RussianRail G Pro" w:hAnsi="RussianRail G Pro"/>
                <w:sz w:val="16"/>
                <w:szCs w:val="16"/>
              </w:rPr>
              <w:t xml:space="preserve"> </w:t>
            </w:r>
            <w:r w:rsidR="00C02271" w:rsidRPr="00C02271">
              <w:rPr>
                <w:rFonts w:ascii="RussianRail G Pro" w:hAnsi="RussianRail G Pro"/>
                <w:sz w:val="16"/>
                <w:szCs w:val="16"/>
              </w:rPr>
              <w:t xml:space="preserve"> от </w:t>
            </w:r>
            <w:r w:rsidRPr="00FE715D">
              <w:rPr>
                <w:rFonts w:ascii="RussianRail G Pro" w:hAnsi="RussianRail G Pro"/>
                <w:sz w:val="16"/>
                <w:szCs w:val="16"/>
                <w:u w:val="single"/>
              </w:rPr>
              <w:t>13.02.2025</w:t>
            </w:r>
          </w:p>
        </w:tc>
        <w:tc>
          <w:tcPr>
            <w:tcW w:w="5040" w:type="dxa"/>
            <w:vMerge/>
          </w:tcPr>
          <w:p w:rsidR="00987F3C" w:rsidRPr="00A375BB" w:rsidRDefault="00987F3C" w:rsidP="0094588A">
            <w:pPr>
              <w:jc w:val="center"/>
              <w:rPr>
                <w:rFonts w:ascii="RussianRail G Pro" w:hAnsi="RussianRail G Pro"/>
                <w:sz w:val="8"/>
                <w:szCs w:val="8"/>
              </w:rPr>
            </w:pPr>
          </w:p>
        </w:tc>
      </w:tr>
    </w:tbl>
    <w:p w:rsidR="00FE715D" w:rsidRPr="00202BE2" w:rsidRDefault="00FE715D" w:rsidP="00FE715D">
      <w:pPr>
        <w:spacing w:line="360" w:lineRule="exact"/>
        <w:jc w:val="center"/>
      </w:pPr>
      <w:r w:rsidRPr="00202BE2">
        <w:t xml:space="preserve">Уважаемая </w:t>
      </w:r>
      <w:r w:rsidR="00EA0F2A">
        <w:t>Наталья Анатольевна!</w:t>
      </w:r>
    </w:p>
    <w:p w:rsidR="00150304" w:rsidRDefault="00150304" w:rsidP="00150304">
      <w:pPr>
        <w:ind w:firstLine="709"/>
        <w:jc w:val="both"/>
      </w:pPr>
    </w:p>
    <w:p w:rsidR="00AF7EA6" w:rsidRDefault="00FE715D" w:rsidP="000F516B">
      <w:pPr>
        <w:ind w:firstLine="709"/>
        <w:jc w:val="both"/>
      </w:pPr>
      <w:r w:rsidRPr="00202BE2">
        <w:t>В ответ на Ваше письмо от 13.02.2025 № 61 сообщаем, что в Аткарской дистанции пути – структурного подразделения Приволжской дирекции инфраструктуры – структурного подразделения Центральной дирекции инфраструктуры – филиала ОАО «РЖД»  имеются следующие вакансии:</w:t>
      </w:r>
    </w:p>
    <w:p w:rsidR="00C23302" w:rsidRPr="00202BE2" w:rsidRDefault="00C23302" w:rsidP="000F516B">
      <w:pPr>
        <w:ind w:firstLine="709"/>
        <w:jc w:val="both"/>
      </w:pPr>
    </w:p>
    <w:p w:rsidR="00FE715D" w:rsidRPr="00202BE2" w:rsidRDefault="00202BE2" w:rsidP="000F516B">
      <w:pPr>
        <w:ind w:firstLine="709"/>
        <w:jc w:val="both"/>
      </w:pPr>
      <w:r w:rsidRPr="002E5612">
        <w:rPr>
          <w:b/>
          <w:sz w:val="28"/>
          <w:szCs w:val="28"/>
          <w:u w:val="single"/>
        </w:rPr>
        <w:t>Монтер пути</w:t>
      </w:r>
      <w:r w:rsidRPr="00202BE2">
        <w:t xml:space="preserve"> (ст. Лопуховка, ст. Салтыковка, ст. Екатериновка, ст. Аткарск, ст. Красавка, ст. Кологривовка, ст. Татищево, ст. Курдюм, ст. Жасминная)</w:t>
      </w:r>
    </w:p>
    <w:p w:rsidR="00202BE2" w:rsidRDefault="00202BE2" w:rsidP="000F516B">
      <w:pPr>
        <w:ind w:firstLine="709"/>
        <w:jc w:val="both"/>
      </w:pPr>
      <w:r w:rsidRPr="00202BE2">
        <w:rPr>
          <w:b/>
          <w:u w:val="single"/>
        </w:rPr>
        <w:t>Требования:</w:t>
      </w:r>
      <w:r w:rsidRPr="00202BE2">
        <w:t xml:space="preserve"> образование не ниже 9 классов;</w:t>
      </w:r>
    </w:p>
    <w:p w:rsidR="00C23302" w:rsidRDefault="00C23302" w:rsidP="000F516B">
      <w:pPr>
        <w:ind w:firstLine="709"/>
        <w:jc w:val="both"/>
      </w:pPr>
      <w:r w:rsidRPr="002E5612">
        <w:rPr>
          <w:b/>
          <w:u w:val="single"/>
        </w:rPr>
        <w:t>Заработная плата</w:t>
      </w:r>
      <w:r>
        <w:t>: 50000-90000 руб.</w:t>
      </w:r>
    </w:p>
    <w:p w:rsidR="00C23302" w:rsidRDefault="00C23302" w:rsidP="000F516B">
      <w:pPr>
        <w:ind w:firstLine="709"/>
        <w:jc w:val="both"/>
      </w:pPr>
      <w:r w:rsidRPr="00C23302">
        <w:rPr>
          <w:b/>
          <w:u w:val="single"/>
        </w:rPr>
        <w:t>Режим работы</w:t>
      </w:r>
      <w:r>
        <w:t>: вахтовый 7/7 или 15/15 , пятидневный 5/2.</w:t>
      </w:r>
    </w:p>
    <w:p w:rsidR="00C23302" w:rsidRPr="00202BE2" w:rsidRDefault="00C23302" w:rsidP="000F516B">
      <w:pPr>
        <w:ind w:firstLine="709"/>
        <w:jc w:val="both"/>
      </w:pPr>
      <w:r w:rsidRPr="00C23302">
        <w:rPr>
          <w:b/>
          <w:u w:val="single"/>
        </w:rPr>
        <w:t>Проживание</w:t>
      </w:r>
      <w:r>
        <w:t>: предоставляем бесплатно</w:t>
      </w:r>
    </w:p>
    <w:p w:rsidR="00202BE2" w:rsidRPr="00202BE2" w:rsidRDefault="00202BE2" w:rsidP="000F516B">
      <w:pPr>
        <w:ind w:firstLine="709"/>
        <w:jc w:val="both"/>
        <w:rPr>
          <w:b/>
          <w:u w:val="single"/>
        </w:rPr>
      </w:pPr>
      <w:r w:rsidRPr="00202BE2">
        <w:rPr>
          <w:b/>
          <w:u w:val="single"/>
        </w:rPr>
        <w:t>Обязанности:</w:t>
      </w:r>
    </w:p>
    <w:p w:rsidR="00202BE2" w:rsidRPr="00202BE2" w:rsidRDefault="00202BE2" w:rsidP="000F516B">
      <w:pPr>
        <w:ind w:firstLine="709"/>
        <w:jc w:val="both"/>
      </w:pPr>
      <w:r w:rsidRPr="00202BE2">
        <w:t>- монтаж, демонтаж и ремонт верхнего строения пути (рельсы, шпалы, брусья, блоки);</w:t>
      </w:r>
    </w:p>
    <w:p w:rsidR="00202BE2" w:rsidRPr="00202BE2" w:rsidRDefault="00202BE2" w:rsidP="000F516B">
      <w:pPr>
        <w:ind w:firstLine="709"/>
        <w:jc w:val="both"/>
      </w:pPr>
      <w:r w:rsidRPr="00202BE2">
        <w:t>- выполнение работ по текущему содержанию железнодорожного пути;</w:t>
      </w:r>
    </w:p>
    <w:p w:rsidR="00202BE2" w:rsidRPr="00202BE2" w:rsidRDefault="00202BE2" w:rsidP="000F516B">
      <w:pPr>
        <w:ind w:firstLine="709"/>
        <w:jc w:val="both"/>
      </w:pPr>
      <w:r w:rsidRPr="00202BE2">
        <w:t>- погрузка, выгрузка и укладка шпал, рельсов, брусьев с использованием технических средств;</w:t>
      </w:r>
    </w:p>
    <w:p w:rsidR="00202BE2" w:rsidRDefault="00202BE2" w:rsidP="000F516B">
      <w:pPr>
        <w:ind w:firstLine="709"/>
        <w:jc w:val="both"/>
      </w:pPr>
      <w:r w:rsidRPr="00202BE2">
        <w:t>- выявление неисправностей всех элементов железнодорожного пути (земляного полотна, верхнего строения пути и искусственных сооружений).</w:t>
      </w:r>
    </w:p>
    <w:p w:rsidR="002E5612" w:rsidRPr="002E5612" w:rsidRDefault="002E5612" w:rsidP="000F516B">
      <w:pPr>
        <w:ind w:firstLine="709"/>
        <w:jc w:val="both"/>
        <w:rPr>
          <w:b/>
          <w:u w:val="single"/>
        </w:rPr>
      </w:pPr>
      <w:r w:rsidRPr="002E5612">
        <w:rPr>
          <w:b/>
          <w:u w:val="single"/>
        </w:rPr>
        <w:t>Социальный пакет:</w:t>
      </w:r>
    </w:p>
    <w:p w:rsidR="002E5612" w:rsidRDefault="002E5612" w:rsidP="000F516B">
      <w:pPr>
        <w:ind w:firstLine="709"/>
        <w:jc w:val="both"/>
      </w:pPr>
      <w:r>
        <w:t>- оформление по ТК РФ;</w:t>
      </w:r>
    </w:p>
    <w:p w:rsidR="002E5612" w:rsidRDefault="002E5612" w:rsidP="000F516B">
      <w:pPr>
        <w:ind w:firstLine="709"/>
        <w:jc w:val="both"/>
      </w:pPr>
      <w:r>
        <w:t>- стабильная заработная плата;</w:t>
      </w:r>
    </w:p>
    <w:p w:rsidR="002E5612" w:rsidRDefault="002E5612" w:rsidP="000F516B">
      <w:pPr>
        <w:ind w:firstLine="709"/>
        <w:jc w:val="both"/>
      </w:pPr>
      <w:r>
        <w:t>- ежегодная индексация оплаты труда;</w:t>
      </w:r>
    </w:p>
    <w:p w:rsidR="002E5612" w:rsidRDefault="002E5612" w:rsidP="000F516B">
      <w:pPr>
        <w:ind w:firstLine="709"/>
        <w:jc w:val="both"/>
      </w:pPr>
      <w:r>
        <w:t>- обучение за счет компании (иногородним оплачивается проживание);</w:t>
      </w:r>
    </w:p>
    <w:p w:rsidR="002E5612" w:rsidRDefault="002E5612" w:rsidP="000F516B">
      <w:pPr>
        <w:ind w:firstLine="709"/>
        <w:jc w:val="both"/>
      </w:pPr>
      <w:r>
        <w:t>- возможности для профессионального роста;</w:t>
      </w:r>
    </w:p>
    <w:p w:rsidR="002E5612" w:rsidRDefault="002E5612" w:rsidP="000F516B">
      <w:pPr>
        <w:ind w:firstLine="709"/>
        <w:jc w:val="both"/>
      </w:pPr>
      <w:r>
        <w:t>- программа добровольного медицинского страхования;</w:t>
      </w:r>
    </w:p>
    <w:p w:rsidR="002E5612" w:rsidRDefault="002E5612" w:rsidP="000F516B">
      <w:pPr>
        <w:ind w:firstLine="709"/>
        <w:jc w:val="both"/>
      </w:pPr>
      <w:r>
        <w:t>- программы саноторно-курортного лечения и оздоровительного отдыха;</w:t>
      </w:r>
    </w:p>
    <w:p w:rsidR="002E5612" w:rsidRDefault="002E5612" w:rsidP="000F516B">
      <w:pPr>
        <w:ind w:firstLine="709"/>
        <w:jc w:val="both"/>
      </w:pPr>
      <w:r>
        <w:t>- детский отдых и компенсация оплаты детских дошкольных учреждений;</w:t>
      </w:r>
    </w:p>
    <w:p w:rsidR="002E5612" w:rsidRDefault="002E5612" w:rsidP="000F516B">
      <w:pPr>
        <w:ind w:firstLine="709"/>
        <w:jc w:val="both"/>
      </w:pPr>
      <w:r>
        <w:t>- негосударственное пенсионное обеспечение;</w:t>
      </w:r>
    </w:p>
    <w:p w:rsidR="002E5612" w:rsidRDefault="002E5612" w:rsidP="000F516B">
      <w:pPr>
        <w:ind w:firstLine="709"/>
        <w:jc w:val="both"/>
      </w:pPr>
      <w:r>
        <w:t>- льготные и бесплатные железнодорожные билеты работникам и членам их семей.</w:t>
      </w:r>
    </w:p>
    <w:p w:rsidR="00C23302" w:rsidRDefault="00C23302" w:rsidP="000F516B">
      <w:pPr>
        <w:ind w:firstLine="709"/>
        <w:jc w:val="both"/>
      </w:pPr>
    </w:p>
    <w:p w:rsidR="00C23302" w:rsidRDefault="00C23302" w:rsidP="000F516B">
      <w:pPr>
        <w:ind w:firstLine="709"/>
        <w:jc w:val="both"/>
      </w:pPr>
      <w:r>
        <w:rPr>
          <w:b/>
          <w:sz w:val="28"/>
          <w:szCs w:val="28"/>
          <w:u w:val="single"/>
        </w:rPr>
        <w:t>Бригадир пути</w:t>
      </w:r>
      <w:r w:rsidRPr="00202BE2">
        <w:t xml:space="preserve"> </w:t>
      </w:r>
    </w:p>
    <w:p w:rsidR="00C23302" w:rsidRDefault="00C23302" w:rsidP="000F516B">
      <w:pPr>
        <w:ind w:firstLine="709"/>
        <w:jc w:val="both"/>
      </w:pPr>
      <w:r w:rsidRPr="00202BE2">
        <w:rPr>
          <w:b/>
          <w:u w:val="single"/>
        </w:rPr>
        <w:t>Требования:</w:t>
      </w:r>
      <w:r w:rsidRPr="00202BE2">
        <w:t xml:space="preserve"> образование не ниже 9 классов;</w:t>
      </w:r>
    </w:p>
    <w:p w:rsidR="00C23302" w:rsidRDefault="00C23302" w:rsidP="000F516B">
      <w:pPr>
        <w:ind w:firstLine="709"/>
        <w:jc w:val="both"/>
      </w:pPr>
      <w:r w:rsidRPr="002E5612">
        <w:rPr>
          <w:b/>
          <w:u w:val="single"/>
        </w:rPr>
        <w:t>Заработная плата</w:t>
      </w:r>
      <w:r>
        <w:t>: 60000-90000 руб.</w:t>
      </w:r>
    </w:p>
    <w:p w:rsidR="00C23302" w:rsidRDefault="00C23302" w:rsidP="000F516B">
      <w:pPr>
        <w:ind w:firstLine="709"/>
        <w:jc w:val="both"/>
      </w:pPr>
      <w:r w:rsidRPr="00C23302">
        <w:rPr>
          <w:b/>
          <w:u w:val="single"/>
        </w:rPr>
        <w:t>Режим работы</w:t>
      </w:r>
      <w:r>
        <w:t>: вахтовый 7/7 или 15/15 , пятидневный 5/2.</w:t>
      </w:r>
    </w:p>
    <w:p w:rsidR="00C23302" w:rsidRPr="00202BE2" w:rsidRDefault="00C23302" w:rsidP="000F516B">
      <w:pPr>
        <w:ind w:firstLine="709"/>
        <w:jc w:val="both"/>
      </w:pPr>
      <w:r w:rsidRPr="00C23302">
        <w:rPr>
          <w:b/>
          <w:u w:val="single"/>
        </w:rPr>
        <w:t>Проживание</w:t>
      </w:r>
      <w:r>
        <w:t>: предоставляем бесплатно</w:t>
      </w:r>
    </w:p>
    <w:p w:rsidR="00C23302" w:rsidRPr="00202BE2" w:rsidRDefault="00C23302" w:rsidP="000F516B">
      <w:pPr>
        <w:ind w:firstLine="709"/>
        <w:jc w:val="both"/>
        <w:rPr>
          <w:b/>
          <w:u w:val="single"/>
        </w:rPr>
      </w:pPr>
      <w:r w:rsidRPr="00202BE2">
        <w:rPr>
          <w:b/>
          <w:u w:val="single"/>
        </w:rPr>
        <w:t>Обязанности:</w:t>
      </w:r>
    </w:p>
    <w:p w:rsidR="00C23302" w:rsidRPr="00202BE2" w:rsidRDefault="00C23302" w:rsidP="000F516B">
      <w:pPr>
        <w:ind w:firstLine="709"/>
        <w:jc w:val="both"/>
      </w:pPr>
      <w:r w:rsidRPr="00202BE2">
        <w:t>- монтаж, демонтаж и ремонт верхнего строения пути (рельсы, шпалы, брусья, блоки);</w:t>
      </w:r>
    </w:p>
    <w:p w:rsidR="00C23302" w:rsidRPr="00202BE2" w:rsidRDefault="00C23302" w:rsidP="000F516B">
      <w:pPr>
        <w:ind w:firstLine="709"/>
        <w:jc w:val="both"/>
      </w:pPr>
      <w:r w:rsidRPr="00202BE2">
        <w:t>- выполнение работ по текущему содержанию железнодорожного пути;</w:t>
      </w:r>
    </w:p>
    <w:p w:rsidR="00C23302" w:rsidRPr="00202BE2" w:rsidRDefault="00C23302" w:rsidP="000F516B">
      <w:pPr>
        <w:ind w:firstLine="709"/>
        <w:jc w:val="both"/>
      </w:pPr>
      <w:r w:rsidRPr="00202BE2">
        <w:t>- погрузка, выгрузка и укладка шпал, рельсов, брусьев с использованием технических средств;</w:t>
      </w:r>
    </w:p>
    <w:p w:rsidR="00C23302" w:rsidRDefault="00C23302" w:rsidP="000F516B">
      <w:pPr>
        <w:ind w:firstLine="709"/>
        <w:jc w:val="both"/>
      </w:pPr>
      <w:r w:rsidRPr="00202BE2">
        <w:lastRenderedPageBreak/>
        <w:t>- выявление неисправностей всех элементов железнодорожного пути (земляного полотна, верхнего строения пути и искусственных сооружений).</w:t>
      </w:r>
    </w:p>
    <w:p w:rsidR="00C23302" w:rsidRPr="002E5612" w:rsidRDefault="00C23302" w:rsidP="000F516B">
      <w:pPr>
        <w:ind w:firstLine="709"/>
        <w:jc w:val="both"/>
        <w:rPr>
          <w:b/>
          <w:u w:val="single"/>
        </w:rPr>
      </w:pPr>
      <w:r w:rsidRPr="002E5612">
        <w:rPr>
          <w:b/>
          <w:u w:val="single"/>
        </w:rPr>
        <w:t>Социальный пакет:</w:t>
      </w:r>
    </w:p>
    <w:p w:rsidR="00C23302" w:rsidRDefault="00C23302" w:rsidP="000F516B">
      <w:pPr>
        <w:ind w:firstLine="709"/>
        <w:jc w:val="both"/>
      </w:pPr>
      <w:r>
        <w:t>- оформление по ТК РФ;</w:t>
      </w:r>
    </w:p>
    <w:p w:rsidR="00C23302" w:rsidRDefault="00C23302" w:rsidP="000F516B">
      <w:pPr>
        <w:ind w:firstLine="709"/>
        <w:jc w:val="both"/>
      </w:pPr>
      <w:r>
        <w:t>- стабильная заработная плата;</w:t>
      </w:r>
    </w:p>
    <w:p w:rsidR="00C23302" w:rsidRDefault="00C23302" w:rsidP="000F516B">
      <w:pPr>
        <w:ind w:firstLine="709"/>
        <w:jc w:val="both"/>
      </w:pPr>
      <w:r>
        <w:t>- ежегодная индексация оплаты труда;</w:t>
      </w:r>
    </w:p>
    <w:p w:rsidR="00C23302" w:rsidRDefault="00C23302" w:rsidP="000F516B">
      <w:pPr>
        <w:ind w:firstLine="709"/>
        <w:jc w:val="both"/>
      </w:pPr>
      <w:r>
        <w:t>- обучение за счет компании (иногородним оплачивается проживание);</w:t>
      </w:r>
    </w:p>
    <w:p w:rsidR="00C23302" w:rsidRDefault="00C23302" w:rsidP="000F516B">
      <w:pPr>
        <w:ind w:firstLine="709"/>
        <w:jc w:val="both"/>
      </w:pPr>
      <w:r>
        <w:t>- возможности для профессионального роста;</w:t>
      </w:r>
    </w:p>
    <w:p w:rsidR="00C23302" w:rsidRDefault="00C23302" w:rsidP="000F516B">
      <w:pPr>
        <w:ind w:firstLine="709"/>
        <w:jc w:val="both"/>
      </w:pPr>
      <w:r>
        <w:t>- программа добровольного медицинского страхования;</w:t>
      </w:r>
    </w:p>
    <w:p w:rsidR="00C23302" w:rsidRDefault="00C23302" w:rsidP="000F516B">
      <w:pPr>
        <w:ind w:firstLine="709"/>
        <w:jc w:val="both"/>
      </w:pPr>
      <w:r>
        <w:t>- программы саноторно-курортного лечения и оздоровительного отдыха;</w:t>
      </w:r>
    </w:p>
    <w:p w:rsidR="00C23302" w:rsidRDefault="00C23302" w:rsidP="000F516B">
      <w:pPr>
        <w:ind w:firstLine="709"/>
        <w:jc w:val="both"/>
      </w:pPr>
      <w:r>
        <w:t>- детский отдых и компенсация оплаты детских дошкольных учреждений;</w:t>
      </w:r>
    </w:p>
    <w:p w:rsidR="00C23302" w:rsidRDefault="00C23302" w:rsidP="000F516B">
      <w:pPr>
        <w:ind w:firstLine="709"/>
        <w:jc w:val="both"/>
      </w:pPr>
      <w:r>
        <w:t>- негосударственное пенсионное обеспечение;</w:t>
      </w:r>
    </w:p>
    <w:p w:rsidR="00C23302" w:rsidRDefault="00C23302" w:rsidP="000F516B">
      <w:pPr>
        <w:ind w:firstLine="709"/>
        <w:jc w:val="both"/>
      </w:pPr>
      <w:r>
        <w:t>- льготные и бесплатные железнодорожные билеты работникам и членам их семей.</w:t>
      </w:r>
    </w:p>
    <w:p w:rsidR="00C23302" w:rsidRDefault="00C23302" w:rsidP="000F516B">
      <w:pPr>
        <w:ind w:firstLine="709"/>
        <w:jc w:val="both"/>
      </w:pPr>
    </w:p>
    <w:p w:rsidR="00A52049" w:rsidRDefault="00A52049" w:rsidP="000F516B">
      <w:pPr>
        <w:ind w:firstLine="709"/>
        <w:jc w:val="both"/>
        <w:rPr>
          <w:b/>
          <w:sz w:val="28"/>
          <w:szCs w:val="28"/>
          <w:u w:val="single"/>
        </w:rPr>
      </w:pPr>
    </w:p>
    <w:p w:rsidR="00A52049" w:rsidRDefault="005629A0" w:rsidP="000F516B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Мастер </w:t>
      </w:r>
      <w:r w:rsidR="00ED6BC1">
        <w:rPr>
          <w:b/>
          <w:sz w:val="28"/>
          <w:szCs w:val="28"/>
          <w:u w:val="single"/>
        </w:rPr>
        <w:t>дорожный</w:t>
      </w:r>
    </w:p>
    <w:p w:rsidR="00ED6BC1" w:rsidRDefault="00ED6BC1" w:rsidP="000F516B">
      <w:pPr>
        <w:ind w:firstLine="709"/>
        <w:jc w:val="both"/>
      </w:pPr>
      <w:r w:rsidRPr="00202BE2">
        <w:rPr>
          <w:b/>
          <w:u w:val="single"/>
        </w:rPr>
        <w:t>Требования:</w:t>
      </w:r>
      <w:r w:rsidRPr="00202BE2">
        <w:t xml:space="preserve"> </w:t>
      </w:r>
      <w:r>
        <w:t>среднее профессиональное или высшее профессиональное образование (профильное)</w:t>
      </w:r>
    </w:p>
    <w:p w:rsidR="000F516B" w:rsidRPr="00202BE2" w:rsidRDefault="000F516B" w:rsidP="000F516B">
      <w:pPr>
        <w:ind w:firstLine="709"/>
        <w:jc w:val="both"/>
      </w:pPr>
      <w:r w:rsidRPr="00C23302">
        <w:rPr>
          <w:b/>
          <w:u w:val="single"/>
        </w:rPr>
        <w:t>Режим работы</w:t>
      </w:r>
      <w:r>
        <w:t>: пятидневный 5/2.</w:t>
      </w:r>
    </w:p>
    <w:p w:rsidR="00ED6BC1" w:rsidRPr="00ED6BC1" w:rsidRDefault="00ED6BC1" w:rsidP="000F516B">
      <w:pPr>
        <w:ind w:firstLine="709"/>
        <w:jc w:val="both"/>
        <w:rPr>
          <w:b/>
          <w:u w:val="single"/>
        </w:rPr>
      </w:pPr>
      <w:r w:rsidRPr="00202BE2">
        <w:rPr>
          <w:b/>
          <w:u w:val="single"/>
        </w:rPr>
        <w:t>Обязанности:</w:t>
      </w:r>
    </w:p>
    <w:p w:rsidR="00ED6BC1" w:rsidRPr="00ED6BC1" w:rsidRDefault="00ED6BC1" w:rsidP="000F516B">
      <w:pPr>
        <w:ind w:firstLine="708"/>
        <w:jc w:val="both"/>
      </w:pPr>
      <w:r>
        <w:rPr>
          <w:rFonts w:ascii="Arial" w:hAnsi="Arial" w:cs="Arial"/>
        </w:rPr>
        <w:t xml:space="preserve">- </w:t>
      </w:r>
      <w:r w:rsidRPr="00ED6BC1">
        <w:t>руководство на закреплённом участке железной дороги работами по поддержанию в исправном состоянии железнодорожного полотна, укладке, переукладке и ремонту железнодорожных путей, очистке от снега железнодорожных путей и стрелочных переводов, пропуску паводковых вод;</w:t>
      </w:r>
    </w:p>
    <w:p w:rsidR="00ED6BC1" w:rsidRPr="00ED6BC1" w:rsidRDefault="00ED6BC1" w:rsidP="000F516B">
      <w:pPr>
        <w:ind w:firstLine="708"/>
        <w:jc w:val="both"/>
      </w:pPr>
      <w:r w:rsidRPr="00ED6BC1">
        <w:t>- обеспечивать исправное состояние земляного полотна и полосы отвода верхнего строения пути, в том числе стрелочных переводов, искусственных сооружений, путевых и сигнальных знаков, переездов и других устройств; </w:t>
      </w:r>
    </w:p>
    <w:p w:rsidR="00ED6BC1" w:rsidRPr="00ED6BC1" w:rsidRDefault="00ED6BC1" w:rsidP="000F516B">
      <w:pPr>
        <w:ind w:firstLine="708"/>
        <w:jc w:val="both"/>
      </w:pPr>
      <w:r w:rsidRPr="00ED6BC1">
        <w:t>- участие в определении потребности и обосновании заявок на обеспечение участка железной дороги оборудованием, материалами и запасными частями;</w:t>
      </w:r>
    </w:p>
    <w:p w:rsidR="00ED6BC1" w:rsidRPr="00ED6BC1" w:rsidRDefault="00ED6BC1" w:rsidP="000F516B">
      <w:pPr>
        <w:ind w:firstLine="708"/>
        <w:jc w:val="both"/>
      </w:pPr>
      <w:r w:rsidRPr="00ED6BC1">
        <w:t>- проведение проверки ординат переходных и закрестовинных кривых на главных и приемоотправочных путях, осмотр верхнего строения железнодорожного полотна, исправность переездов и подъездов к ним, инструктаж работников по безопасности труда при производстве путевых работ;</w:t>
      </w:r>
    </w:p>
    <w:p w:rsidR="00ED6BC1" w:rsidRPr="00ED6BC1" w:rsidRDefault="00ED6BC1" w:rsidP="000F516B">
      <w:pPr>
        <w:ind w:firstLine="708"/>
        <w:jc w:val="both"/>
        <w:rPr>
          <w:b/>
          <w:sz w:val="28"/>
          <w:szCs w:val="28"/>
          <w:u w:val="single"/>
        </w:rPr>
      </w:pPr>
      <w:r>
        <w:t>- </w:t>
      </w:r>
      <w:r w:rsidRPr="00ED6BC1">
        <w:t>анализ результатов производственной деятельности участка, неисправности железнодорожного пути, искусственных сооружений и причины нарушений правил безопасности</w:t>
      </w:r>
    </w:p>
    <w:p w:rsidR="00ED6BC1" w:rsidRPr="002E5612" w:rsidRDefault="00ED6BC1" w:rsidP="000F516B">
      <w:pPr>
        <w:ind w:firstLine="709"/>
        <w:jc w:val="both"/>
        <w:rPr>
          <w:b/>
          <w:u w:val="single"/>
        </w:rPr>
      </w:pPr>
      <w:r w:rsidRPr="002E5612">
        <w:rPr>
          <w:b/>
          <w:u w:val="single"/>
        </w:rPr>
        <w:t>Социальный пакет:</w:t>
      </w:r>
    </w:p>
    <w:p w:rsidR="00ED6BC1" w:rsidRDefault="00ED6BC1" w:rsidP="000F516B">
      <w:pPr>
        <w:ind w:firstLine="709"/>
        <w:jc w:val="both"/>
      </w:pPr>
      <w:r>
        <w:t>- оформление по ТК РФ;</w:t>
      </w:r>
    </w:p>
    <w:p w:rsidR="00ED6BC1" w:rsidRDefault="00ED6BC1" w:rsidP="000F516B">
      <w:pPr>
        <w:ind w:firstLine="709"/>
        <w:jc w:val="both"/>
      </w:pPr>
      <w:r>
        <w:t>- стабильная заработная плата;</w:t>
      </w:r>
    </w:p>
    <w:p w:rsidR="00ED6BC1" w:rsidRDefault="00ED6BC1" w:rsidP="000F516B">
      <w:pPr>
        <w:ind w:firstLine="709"/>
        <w:jc w:val="both"/>
      </w:pPr>
      <w:r>
        <w:t>- ежегодная индексация оплаты труда;</w:t>
      </w:r>
    </w:p>
    <w:p w:rsidR="00ED6BC1" w:rsidRDefault="00ED6BC1" w:rsidP="000F516B">
      <w:pPr>
        <w:ind w:firstLine="709"/>
        <w:jc w:val="both"/>
      </w:pPr>
      <w:r>
        <w:t>- обучение за счет компании (иногородним оплачивается проживание);</w:t>
      </w:r>
    </w:p>
    <w:p w:rsidR="00ED6BC1" w:rsidRDefault="00ED6BC1" w:rsidP="000F516B">
      <w:pPr>
        <w:ind w:firstLine="709"/>
        <w:jc w:val="both"/>
      </w:pPr>
      <w:r>
        <w:t>- возможности для профессионального роста;</w:t>
      </w:r>
    </w:p>
    <w:p w:rsidR="00ED6BC1" w:rsidRDefault="00ED6BC1" w:rsidP="000F516B">
      <w:pPr>
        <w:ind w:firstLine="709"/>
        <w:jc w:val="both"/>
      </w:pPr>
      <w:r>
        <w:t>- программа добровольного медицинского страхования;</w:t>
      </w:r>
    </w:p>
    <w:p w:rsidR="00ED6BC1" w:rsidRDefault="00ED6BC1" w:rsidP="000F516B">
      <w:pPr>
        <w:ind w:firstLine="709"/>
        <w:jc w:val="both"/>
      </w:pPr>
      <w:r>
        <w:t>- программы саноторно-курортного лечения и оздоровительного отдыха;</w:t>
      </w:r>
    </w:p>
    <w:p w:rsidR="00ED6BC1" w:rsidRDefault="00ED6BC1" w:rsidP="000F516B">
      <w:pPr>
        <w:ind w:firstLine="709"/>
        <w:jc w:val="both"/>
      </w:pPr>
      <w:r>
        <w:t>- детский отдых и компенсация оплаты детских дошкольных учреждений;</w:t>
      </w:r>
    </w:p>
    <w:p w:rsidR="00ED6BC1" w:rsidRDefault="00ED6BC1" w:rsidP="000F516B">
      <w:pPr>
        <w:ind w:firstLine="709"/>
        <w:jc w:val="both"/>
      </w:pPr>
      <w:r>
        <w:t>- негосударственное пенсионное обеспечение;</w:t>
      </w:r>
    </w:p>
    <w:p w:rsidR="00ED6BC1" w:rsidRDefault="00ED6BC1" w:rsidP="000F516B">
      <w:pPr>
        <w:ind w:firstLine="709"/>
        <w:jc w:val="both"/>
      </w:pPr>
      <w:r>
        <w:t>- льготные и бесплатные железнодорожные билеты работникам и членам их семей.</w:t>
      </w:r>
    </w:p>
    <w:p w:rsidR="00ED6BC1" w:rsidRDefault="00ED6BC1" w:rsidP="000F516B">
      <w:pPr>
        <w:ind w:firstLine="709"/>
        <w:jc w:val="both"/>
      </w:pPr>
      <w:r w:rsidRPr="002E5612">
        <w:rPr>
          <w:b/>
          <w:u w:val="single"/>
        </w:rPr>
        <w:t>Заработная плата</w:t>
      </w:r>
      <w:r>
        <w:t xml:space="preserve">: 60000 </w:t>
      </w:r>
      <w:r w:rsidR="000F516B">
        <w:t>–</w:t>
      </w:r>
      <w:r>
        <w:t xml:space="preserve"> </w:t>
      </w:r>
      <w:r w:rsidR="000F516B">
        <w:t xml:space="preserve">100 </w:t>
      </w:r>
      <w:r>
        <w:t>000руб.</w:t>
      </w:r>
    </w:p>
    <w:p w:rsidR="00C23302" w:rsidRDefault="00C23302" w:rsidP="00CD5E2B">
      <w:pPr>
        <w:jc w:val="both"/>
      </w:pPr>
    </w:p>
    <w:p w:rsidR="00CD5E2B" w:rsidRDefault="00CD5E2B" w:rsidP="000F516B">
      <w:pPr>
        <w:ind w:firstLine="709"/>
        <w:jc w:val="both"/>
        <w:rPr>
          <w:b/>
          <w:sz w:val="28"/>
          <w:szCs w:val="28"/>
          <w:u w:val="single"/>
        </w:rPr>
      </w:pPr>
    </w:p>
    <w:p w:rsidR="00CD5E2B" w:rsidRDefault="00CD5E2B" w:rsidP="000F516B">
      <w:pPr>
        <w:ind w:firstLine="709"/>
        <w:jc w:val="both"/>
        <w:rPr>
          <w:b/>
          <w:sz w:val="28"/>
          <w:szCs w:val="28"/>
          <w:u w:val="single"/>
        </w:rPr>
      </w:pPr>
    </w:p>
    <w:p w:rsidR="00CD5E2B" w:rsidRDefault="00CD5E2B" w:rsidP="000F516B">
      <w:pPr>
        <w:ind w:firstLine="709"/>
        <w:jc w:val="both"/>
        <w:rPr>
          <w:b/>
          <w:sz w:val="28"/>
          <w:szCs w:val="28"/>
          <w:u w:val="single"/>
        </w:rPr>
      </w:pPr>
    </w:p>
    <w:p w:rsidR="00CD5E2B" w:rsidRDefault="00CD5E2B" w:rsidP="000F516B">
      <w:pPr>
        <w:ind w:firstLine="709"/>
        <w:jc w:val="both"/>
        <w:rPr>
          <w:b/>
          <w:sz w:val="28"/>
          <w:szCs w:val="28"/>
          <w:u w:val="single"/>
        </w:rPr>
      </w:pPr>
    </w:p>
    <w:p w:rsidR="00CD5E2B" w:rsidRDefault="00CD5E2B" w:rsidP="000F516B">
      <w:pPr>
        <w:ind w:firstLine="709"/>
        <w:jc w:val="both"/>
        <w:rPr>
          <w:b/>
          <w:sz w:val="28"/>
          <w:szCs w:val="28"/>
          <w:u w:val="single"/>
        </w:rPr>
      </w:pPr>
    </w:p>
    <w:p w:rsidR="00CD5E2B" w:rsidRDefault="00CD5E2B" w:rsidP="000F516B">
      <w:pPr>
        <w:ind w:firstLine="709"/>
        <w:jc w:val="both"/>
        <w:rPr>
          <w:b/>
          <w:sz w:val="28"/>
          <w:szCs w:val="28"/>
          <w:u w:val="single"/>
        </w:rPr>
      </w:pPr>
    </w:p>
    <w:p w:rsidR="00C23302" w:rsidRDefault="00C23302" w:rsidP="000F516B">
      <w:pPr>
        <w:ind w:firstLine="709"/>
        <w:jc w:val="both"/>
        <w:rPr>
          <w:b/>
          <w:sz w:val="28"/>
          <w:szCs w:val="28"/>
          <w:u w:val="single"/>
        </w:rPr>
      </w:pPr>
      <w:r w:rsidRPr="00040B6B">
        <w:rPr>
          <w:b/>
          <w:sz w:val="28"/>
          <w:szCs w:val="28"/>
          <w:u w:val="single"/>
        </w:rPr>
        <w:lastRenderedPageBreak/>
        <w:t>Сигналист</w:t>
      </w:r>
    </w:p>
    <w:p w:rsidR="00C23302" w:rsidRDefault="00C23302" w:rsidP="000F516B">
      <w:pPr>
        <w:ind w:firstLine="709"/>
        <w:jc w:val="both"/>
      </w:pPr>
      <w:r w:rsidRPr="00202BE2">
        <w:rPr>
          <w:b/>
          <w:u w:val="single"/>
        </w:rPr>
        <w:t>Требования:</w:t>
      </w:r>
      <w:r w:rsidRPr="00202BE2">
        <w:t xml:space="preserve"> образование не ниже 9 классов;</w:t>
      </w:r>
    </w:p>
    <w:p w:rsidR="00CD5E2B" w:rsidRPr="00202BE2" w:rsidRDefault="000F516B" w:rsidP="00CD5E2B">
      <w:pPr>
        <w:ind w:firstLine="709"/>
        <w:jc w:val="both"/>
      </w:pPr>
      <w:r w:rsidRPr="00C23302">
        <w:rPr>
          <w:b/>
          <w:u w:val="single"/>
        </w:rPr>
        <w:t>Режим работы</w:t>
      </w:r>
      <w:r>
        <w:t>: пятидневный 5/2.</w:t>
      </w:r>
    </w:p>
    <w:p w:rsidR="00C23302" w:rsidRPr="00202BE2" w:rsidRDefault="00C23302" w:rsidP="000F516B">
      <w:pPr>
        <w:ind w:firstLine="709"/>
        <w:jc w:val="both"/>
        <w:rPr>
          <w:b/>
          <w:u w:val="single"/>
        </w:rPr>
      </w:pPr>
      <w:r w:rsidRPr="00202BE2">
        <w:rPr>
          <w:b/>
          <w:u w:val="single"/>
        </w:rPr>
        <w:t>Обязанности:</w:t>
      </w:r>
    </w:p>
    <w:p w:rsidR="00C23302" w:rsidRPr="00202BE2" w:rsidRDefault="00C23302" w:rsidP="000F516B">
      <w:pPr>
        <w:ind w:firstLine="709"/>
        <w:jc w:val="both"/>
      </w:pPr>
      <w:r w:rsidRPr="00202BE2">
        <w:t xml:space="preserve">- </w:t>
      </w:r>
      <w:r>
        <w:t>установка и обеспечение сохранности переносных сигналов, петард, и сигнальных знаков, ограждающих съемные подвижные единицы и места производства работ</w:t>
      </w:r>
      <w:r w:rsidRPr="00202BE2">
        <w:t>;</w:t>
      </w:r>
    </w:p>
    <w:p w:rsidR="00C23302" w:rsidRPr="00202BE2" w:rsidRDefault="00C23302" w:rsidP="000F516B">
      <w:pPr>
        <w:ind w:firstLine="709"/>
        <w:jc w:val="both"/>
      </w:pPr>
      <w:r w:rsidRPr="00202BE2">
        <w:t xml:space="preserve">- </w:t>
      </w:r>
      <w:r>
        <w:t>наблюдение за проходящими поездами и своевременная подача звуковых и видимых сигналов руководителю работ</w:t>
      </w:r>
      <w:r w:rsidRPr="00202BE2">
        <w:t>;</w:t>
      </w:r>
    </w:p>
    <w:p w:rsidR="00C23302" w:rsidRPr="00202BE2" w:rsidRDefault="00C23302" w:rsidP="000F516B">
      <w:pPr>
        <w:ind w:firstLine="709"/>
        <w:jc w:val="both"/>
      </w:pPr>
      <w:r w:rsidRPr="00202BE2">
        <w:t>- погрузка, выгрузка и укладка шпал, рельсов, брусьев с использованием технических средств;</w:t>
      </w:r>
    </w:p>
    <w:p w:rsidR="00C23302" w:rsidRDefault="00C23302" w:rsidP="000F516B">
      <w:pPr>
        <w:ind w:firstLine="709"/>
        <w:jc w:val="both"/>
      </w:pPr>
      <w:r w:rsidRPr="00202BE2">
        <w:t xml:space="preserve">- </w:t>
      </w:r>
      <w:r>
        <w:t>подача звуковых и видимых сигналов при приеме, отправлении, пропуске поездов и производстве маневровых работ</w:t>
      </w:r>
      <w:r w:rsidRPr="00202BE2">
        <w:t>.</w:t>
      </w:r>
    </w:p>
    <w:p w:rsidR="00C23302" w:rsidRDefault="00C23302" w:rsidP="000F516B">
      <w:pPr>
        <w:ind w:firstLine="709"/>
        <w:jc w:val="both"/>
      </w:pPr>
    </w:p>
    <w:p w:rsidR="00C23302" w:rsidRPr="002E5612" w:rsidRDefault="00C23302" w:rsidP="000F516B">
      <w:pPr>
        <w:ind w:firstLine="709"/>
        <w:jc w:val="both"/>
        <w:rPr>
          <w:b/>
          <w:u w:val="single"/>
        </w:rPr>
      </w:pPr>
      <w:r w:rsidRPr="002E5612">
        <w:rPr>
          <w:b/>
          <w:u w:val="single"/>
        </w:rPr>
        <w:t>Социальный пакет:</w:t>
      </w:r>
    </w:p>
    <w:p w:rsidR="00C23302" w:rsidRDefault="00C23302" w:rsidP="000F516B">
      <w:pPr>
        <w:ind w:firstLine="709"/>
        <w:jc w:val="both"/>
      </w:pPr>
      <w:r>
        <w:t>- оформление по ТК РФ;</w:t>
      </w:r>
    </w:p>
    <w:p w:rsidR="00C23302" w:rsidRDefault="00C23302" w:rsidP="000F516B">
      <w:pPr>
        <w:ind w:firstLine="709"/>
        <w:jc w:val="both"/>
      </w:pPr>
      <w:r>
        <w:t>- стабильная заработная плата;</w:t>
      </w:r>
    </w:p>
    <w:p w:rsidR="00C23302" w:rsidRDefault="00C23302" w:rsidP="000F516B">
      <w:pPr>
        <w:ind w:firstLine="709"/>
        <w:jc w:val="both"/>
      </w:pPr>
      <w:r>
        <w:t>- ежегодная индексация оплаты труда;</w:t>
      </w:r>
    </w:p>
    <w:p w:rsidR="00C23302" w:rsidRDefault="00C23302" w:rsidP="000F516B">
      <w:pPr>
        <w:ind w:firstLine="709"/>
        <w:jc w:val="both"/>
      </w:pPr>
      <w:r>
        <w:t>- обучение за счет компании (иногородним оплачивается проживание);</w:t>
      </w:r>
    </w:p>
    <w:p w:rsidR="00C23302" w:rsidRDefault="00C23302" w:rsidP="000F516B">
      <w:pPr>
        <w:ind w:firstLine="709"/>
        <w:jc w:val="both"/>
      </w:pPr>
      <w:r>
        <w:t>- возможности для профессионального роста;</w:t>
      </w:r>
    </w:p>
    <w:p w:rsidR="00C23302" w:rsidRDefault="00C23302" w:rsidP="000F516B">
      <w:pPr>
        <w:ind w:firstLine="709"/>
        <w:jc w:val="both"/>
      </w:pPr>
      <w:r>
        <w:t>- программа добровольного медицинского страхования;</w:t>
      </w:r>
    </w:p>
    <w:p w:rsidR="00C23302" w:rsidRDefault="00C23302" w:rsidP="000F516B">
      <w:pPr>
        <w:ind w:firstLine="709"/>
        <w:jc w:val="both"/>
      </w:pPr>
      <w:r>
        <w:t>- программы саноторно-курортного лечения и оздоровительного отдыха;</w:t>
      </w:r>
    </w:p>
    <w:p w:rsidR="00C23302" w:rsidRDefault="00C23302" w:rsidP="000F516B">
      <w:pPr>
        <w:ind w:firstLine="709"/>
        <w:jc w:val="both"/>
      </w:pPr>
      <w:r>
        <w:t>- детский отдых и компенсация оплаты детских дошкольных учреждений;</w:t>
      </w:r>
    </w:p>
    <w:p w:rsidR="00C23302" w:rsidRDefault="00C23302" w:rsidP="000F516B">
      <w:pPr>
        <w:ind w:firstLine="709"/>
        <w:jc w:val="both"/>
      </w:pPr>
      <w:r>
        <w:t>- негосударственное пенсионное обеспечение;</w:t>
      </w:r>
    </w:p>
    <w:p w:rsidR="00C23302" w:rsidRDefault="00C23302" w:rsidP="000F516B">
      <w:pPr>
        <w:ind w:firstLine="709"/>
        <w:jc w:val="both"/>
      </w:pPr>
      <w:r>
        <w:t>- льготные и бесплатные железнодорожные билеты работникам и членам их семей.</w:t>
      </w:r>
    </w:p>
    <w:p w:rsidR="00C23302" w:rsidRDefault="00C23302" w:rsidP="000F516B">
      <w:pPr>
        <w:ind w:firstLine="709"/>
        <w:jc w:val="both"/>
      </w:pPr>
      <w:r w:rsidRPr="002E5612">
        <w:rPr>
          <w:b/>
          <w:u w:val="single"/>
        </w:rPr>
        <w:t>Заработная плата</w:t>
      </w:r>
      <w:r>
        <w:t>: 35 000 руб.</w:t>
      </w:r>
    </w:p>
    <w:p w:rsidR="00C23302" w:rsidRDefault="00C23302" w:rsidP="000F516B">
      <w:pPr>
        <w:ind w:firstLine="709"/>
        <w:jc w:val="both"/>
      </w:pPr>
    </w:p>
    <w:p w:rsidR="00C23302" w:rsidRDefault="00C23302" w:rsidP="000F516B">
      <w:pPr>
        <w:ind w:firstLine="709"/>
        <w:jc w:val="both"/>
      </w:pPr>
    </w:p>
    <w:p w:rsidR="00C23302" w:rsidRDefault="00C23302" w:rsidP="00150304">
      <w:pPr>
        <w:ind w:firstLine="709"/>
        <w:jc w:val="both"/>
      </w:pPr>
    </w:p>
    <w:p w:rsidR="00B21F8A" w:rsidRPr="00ED6BC1" w:rsidRDefault="00B21F8A" w:rsidP="0085742E">
      <w:pPr>
        <w:jc w:val="both"/>
      </w:pPr>
    </w:p>
    <w:p w:rsidR="00ED6BC1" w:rsidRPr="00ED6BC1" w:rsidRDefault="00ED6BC1" w:rsidP="00DC70EC">
      <w:r w:rsidRPr="00ED6BC1">
        <w:t xml:space="preserve">Начальник Аткарской </w:t>
      </w:r>
    </w:p>
    <w:p w:rsidR="009C782C" w:rsidRPr="00ED6BC1" w:rsidRDefault="00ED6BC1" w:rsidP="00DC70EC">
      <w:r w:rsidRPr="00ED6BC1">
        <w:t>дистанции пути</w:t>
      </w:r>
      <w:r w:rsidR="00707BE5" w:rsidRPr="00ED6BC1">
        <w:tab/>
      </w:r>
      <w:r w:rsidR="00707BE5" w:rsidRPr="00ED6BC1">
        <w:tab/>
      </w:r>
      <w:r w:rsidR="00707BE5" w:rsidRPr="00ED6BC1">
        <w:tab/>
      </w:r>
      <w:r w:rsidR="00707BE5" w:rsidRPr="00ED6BC1">
        <w:tab/>
      </w:r>
      <w:r w:rsidR="00707BE5" w:rsidRPr="00ED6BC1">
        <w:tab/>
      </w:r>
      <w:r w:rsidR="007A1101" w:rsidRPr="00ED6BC1">
        <w:tab/>
      </w:r>
      <w:r w:rsidR="007A1101" w:rsidRPr="00ED6BC1">
        <w:tab/>
      </w:r>
      <w:r w:rsidRPr="00ED6BC1">
        <w:tab/>
      </w:r>
      <w:r w:rsidRPr="00ED6BC1">
        <w:tab/>
      </w:r>
      <w:r w:rsidR="007A1101" w:rsidRPr="00ED6BC1">
        <w:t>И.С. Кравцов</w:t>
      </w:r>
    </w:p>
    <w:p w:rsidR="001C0BB7" w:rsidRDefault="001C0BB7" w:rsidP="00DC70EC">
      <w:pPr>
        <w:rPr>
          <w:sz w:val="28"/>
          <w:szCs w:val="28"/>
        </w:rPr>
      </w:pPr>
    </w:p>
    <w:p w:rsidR="009C782C" w:rsidRDefault="009C782C" w:rsidP="00DC70EC">
      <w:pPr>
        <w:rPr>
          <w:sz w:val="28"/>
          <w:szCs w:val="28"/>
        </w:rPr>
      </w:pPr>
    </w:p>
    <w:p w:rsidR="00C23302" w:rsidRDefault="00C23302" w:rsidP="00DC70EC">
      <w:pPr>
        <w:rPr>
          <w:sz w:val="28"/>
          <w:szCs w:val="28"/>
        </w:rPr>
      </w:pPr>
    </w:p>
    <w:p w:rsidR="00C23302" w:rsidRDefault="00C23302" w:rsidP="00DC70EC">
      <w:pPr>
        <w:rPr>
          <w:sz w:val="28"/>
          <w:szCs w:val="28"/>
        </w:rPr>
      </w:pPr>
    </w:p>
    <w:p w:rsidR="00C23302" w:rsidRDefault="00C23302" w:rsidP="00DC70EC">
      <w:pPr>
        <w:rPr>
          <w:sz w:val="28"/>
          <w:szCs w:val="28"/>
        </w:rPr>
      </w:pPr>
    </w:p>
    <w:p w:rsidR="00C23302" w:rsidRDefault="00C23302" w:rsidP="00DC70EC">
      <w:pPr>
        <w:rPr>
          <w:sz w:val="28"/>
          <w:szCs w:val="28"/>
        </w:rPr>
      </w:pPr>
    </w:p>
    <w:p w:rsidR="00C23302" w:rsidRDefault="00C23302" w:rsidP="00DC70EC">
      <w:pPr>
        <w:rPr>
          <w:sz w:val="28"/>
          <w:szCs w:val="28"/>
        </w:rPr>
      </w:pPr>
    </w:p>
    <w:p w:rsidR="00CE78C0" w:rsidRDefault="00CE78C0" w:rsidP="00DC70EC">
      <w:pPr>
        <w:rPr>
          <w:sz w:val="28"/>
          <w:szCs w:val="28"/>
        </w:rPr>
      </w:pPr>
    </w:p>
    <w:p w:rsidR="00707BE5" w:rsidRDefault="005F5BD1" w:rsidP="001432B1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9C782C" w:rsidRPr="009C782C">
        <w:rPr>
          <w:sz w:val="18"/>
          <w:szCs w:val="18"/>
        </w:rPr>
        <w:t>:</w:t>
      </w:r>
      <w:r>
        <w:rPr>
          <w:sz w:val="18"/>
          <w:szCs w:val="18"/>
        </w:rPr>
        <w:t xml:space="preserve"> ПЧс</w:t>
      </w:r>
      <w:r w:rsidR="00C23302">
        <w:rPr>
          <w:sz w:val="18"/>
          <w:szCs w:val="18"/>
        </w:rPr>
        <w:t>пец. по УП</w:t>
      </w:r>
      <w:r>
        <w:rPr>
          <w:sz w:val="18"/>
          <w:szCs w:val="18"/>
        </w:rPr>
        <w:t xml:space="preserve"> Шатина А.А.</w:t>
      </w:r>
    </w:p>
    <w:p w:rsidR="00DC70EC" w:rsidRPr="002B096C" w:rsidRDefault="005F5BD1" w:rsidP="001432B1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Тел.</w:t>
      </w:r>
      <w:r w:rsidR="002B096C">
        <w:rPr>
          <w:bCs/>
          <w:sz w:val="18"/>
          <w:szCs w:val="18"/>
        </w:rPr>
        <w:t>5-25-58</w:t>
      </w:r>
    </w:p>
    <w:sectPr w:rsidR="00DC70EC" w:rsidRPr="002B096C" w:rsidSect="004E6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746" w:bottom="719" w:left="1080" w:header="40" w:footer="4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9C1" w:rsidRDefault="00E619C1" w:rsidP="004E6727">
      <w:r>
        <w:separator/>
      </w:r>
    </w:p>
  </w:endnote>
  <w:endnote w:type="continuationSeparator" w:id="0">
    <w:p w:rsidR="00E619C1" w:rsidRDefault="00E619C1" w:rsidP="004E6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ssianRail G Pro">
    <w:panose1 w:val="00000000000000000000"/>
    <w:charset w:val="00"/>
    <w:family w:val="modern"/>
    <w:notTrueType/>
    <w:pitch w:val="variable"/>
    <w:sig w:usb0="800002AF" w:usb1="4000204B" w:usb2="00000000" w:usb3="00000000" w:csb0="00000005" w:csb1="00000000"/>
  </w:font>
  <w:font w:name="RussianRail G Pro Medium">
    <w:panose1 w:val="00000000000000000000"/>
    <w:charset w:val="00"/>
    <w:family w:val="modern"/>
    <w:notTrueType/>
    <w:pitch w:val="variable"/>
    <w:sig w:usb0="800002AF" w:usb1="4000204B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27" w:rsidRDefault="004E672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27" w:rsidRDefault="004E6727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4097" type="#_x0000_t202" style="position:absolute;margin-left:0;margin-top:794pt;width:132pt;height:112pt;z-index:251658240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4E6727" w:rsidRDefault="004E6727" w:rsidP="004E6727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4E6727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Кравцов И.С.</w:t>
                </w:r>
              </w:p>
              <w:p w:rsidR="004E6727" w:rsidRPr="004E6727" w:rsidRDefault="004E6727" w:rsidP="004E6727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4E6727">
                  <w:rPr>
                    <w:rFonts w:ascii="Calibri" w:hAnsi="Calibri" w:cs="Calibri"/>
                    <w:b/>
                    <w:color w:val="0000FF"/>
                    <w:sz w:val="18"/>
                  </w:rPr>
                  <w:t>№ИСХ-78/ПРВДИПЧ-14 от 20.02.2025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27" w:rsidRDefault="004E67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9C1" w:rsidRDefault="00E619C1" w:rsidP="004E6727">
      <w:r>
        <w:separator/>
      </w:r>
    </w:p>
  </w:footnote>
  <w:footnote w:type="continuationSeparator" w:id="0">
    <w:p w:rsidR="00E619C1" w:rsidRDefault="00E619C1" w:rsidP="004E6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27" w:rsidRDefault="004E672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27" w:rsidRDefault="004E672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27" w:rsidRDefault="004E672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zDsRLmrr9gHVMhyDsY+mGVnpDzQ=" w:salt="kW4nhphzjf7jUeHHBqo0yg=="/>
  <w:defaultTabStop w:val="708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2CC9"/>
    <w:rsid w:val="0002576D"/>
    <w:rsid w:val="00040B6B"/>
    <w:rsid w:val="00055073"/>
    <w:rsid w:val="00064AD8"/>
    <w:rsid w:val="000658F0"/>
    <w:rsid w:val="00072AF5"/>
    <w:rsid w:val="00074A1D"/>
    <w:rsid w:val="000766E1"/>
    <w:rsid w:val="0009049D"/>
    <w:rsid w:val="000A1FF5"/>
    <w:rsid w:val="000A3CFE"/>
    <w:rsid w:val="000C6750"/>
    <w:rsid w:val="000D6AF1"/>
    <w:rsid w:val="000E618F"/>
    <w:rsid w:val="000F3951"/>
    <w:rsid w:val="000F516B"/>
    <w:rsid w:val="00101B58"/>
    <w:rsid w:val="0012301F"/>
    <w:rsid w:val="00135704"/>
    <w:rsid w:val="00136C7A"/>
    <w:rsid w:val="001432B1"/>
    <w:rsid w:val="00150304"/>
    <w:rsid w:val="0016407C"/>
    <w:rsid w:val="00176E79"/>
    <w:rsid w:val="00192CC9"/>
    <w:rsid w:val="001B4132"/>
    <w:rsid w:val="001B7633"/>
    <w:rsid w:val="001C0BB7"/>
    <w:rsid w:val="001C57E0"/>
    <w:rsid w:val="001D0011"/>
    <w:rsid w:val="001E5C8D"/>
    <w:rsid w:val="00202BE2"/>
    <w:rsid w:val="00217BDF"/>
    <w:rsid w:val="002243BA"/>
    <w:rsid w:val="00266C66"/>
    <w:rsid w:val="00295773"/>
    <w:rsid w:val="002A4D16"/>
    <w:rsid w:val="002B096C"/>
    <w:rsid w:val="002B502D"/>
    <w:rsid w:val="002C5863"/>
    <w:rsid w:val="002E5612"/>
    <w:rsid w:val="0030477E"/>
    <w:rsid w:val="00307B40"/>
    <w:rsid w:val="003112AC"/>
    <w:rsid w:val="00322B88"/>
    <w:rsid w:val="003279E8"/>
    <w:rsid w:val="003359A6"/>
    <w:rsid w:val="0034161C"/>
    <w:rsid w:val="003956E9"/>
    <w:rsid w:val="003B369D"/>
    <w:rsid w:val="003C6792"/>
    <w:rsid w:val="003D053F"/>
    <w:rsid w:val="003D2E39"/>
    <w:rsid w:val="003F6905"/>
    <w:rsid w:val="0041374C"/>
    <w:rsid w:val="00424B07"/>
    <w:rsid w:val="00436C1B"/>
    <w:rsid w:val="00443F75"/>
    <w:rsid w:val="004461EC"/>
    <w:rsid w:val="004710F9"/>
    <w:rsid w:val="00486016"/>
    <w:rsid w:val="004A4F93"/>
    <w:rsid w:val="004B081A"/>
    <w:rsid w:val="004B2BC7"/>
    <w:rsid w:val="004C26F6"/>
    <w:rsid w:val="004E0D79"/>
    <w:rsid w:val="004E6727"/>
    <w:rsid w:val="005053D2"/>
    <w:rsid w:val="005118C2"/>
    <w:rsid w:val="00514269"/>
    <w:rsid w:val="005426C2"/>
    <w:rsid w:val="005523B0"/>
    <w:rsid w:val="00553D5D"/>
    <w:rsid w:val="005629A0"/>
    <w:rsid w:val="00567315"/>
    <w:rsid w:val="005800CD"/>
    <w:rsid w:val="00587ECB"/>
    <w:rsid w:val="005926D8"/>
    <w:rsid w:val="005A0A49"/>
    <w:rsid w:val="005A3AE2"/>
    <w:rsid w:val="005B6C58"/>
    <w:rsid w:val="005C579D"/>
    <w:rsid w:val="005D10A4"/>
    <w:rsid w:val="005D36EF"/>
    <w:rsid w:val="005E1A95"/>
    <w:rsid w:val="005F40C2"/>
    <w:rsid w:val="005F5BD1"/>
    <w:rsid w:val="006007EF"/>
    <w:rsid w:val="00626AD8"/>
    <w:rsid w:val="00636011"/>
    <w:rsid w:val="00650552"/>
    <w:rsid w:val="00667C70"/>
    <w:rsid w:val="006717F0"/>
    <w:rsid w:val="00690712"/>
    <w:rsid w:val="006B1AAF"/>
    <w:rsid w:val="006C31EF"/>
    <w:rsid w:val="006C54B5"/>
    <w:rsid w:val="006D1161"/>
    <w:rsid w:val="006D139B"/>
    <w:rsid w:val="006D46EB"/>
    <w:rsid w:val="006E13C9"/>
    <w:rsid w:val="006E2376"/>
    <w:rsid w:val="00707BE5"/>
    <w:rsid w:val="00711373"/>
    <w:rsid w:val="0071720D"/>
    <w:rsid w:val="00744D7D"/>
    <w:rsid w:val="00745153"/>
    <w:rsid w:val="007459BA"/>
    <w:rsid w:val="007464C9"/>
    <w:rsid w:val="00766562"/>
    <w:rsid w:val="00770374"/>
    <w:rsid w:val="007979C7"/>
    <w:rsid w:val="007A1101"/>
    <w:rsid w:val="007B42AB"/>
    <w:rsid w:val="007B70B4"/>
    <w:rsid w:val="007D63A3"/>
    <w:rsid w:val="008010EE"/>
    <w:rsid w:val="00806857"/>
    <w:rsid w:val="008213DE"/>
    <w:rsid w:val="008215F1"/>
    <w:rsid w:val="0082281C"/>
    <w:rsid w:val="0085742E"/>
    <w:rsid w:val="00884205"/>
    <w:rsid w:val="0089602F"/>
    <w:rsid w:val="008C7E2C"/>
    <w:rsid w:val="008E07D6"/>
    <w:rsid w:val="008E5344"/>
    <w:rsid w:val="00930439"/>
    <w:rsid w:val="0094588A"/>
    <w:rsid w:val="0095687B"/>
    <w:rsid w:val="009712B6"/>
    <w:rsid w:val="0098599A"/>
    <w:rsid w:val="00987AE5"/>
    <w:rsid w:val="00987F3C"/>
    <w:rsid w:val="009A7082"/>
    <w:rsid w:val="009C1270"/>
    <w:rsid w:val="009C782C"/>
    <w:rsid w:val="009D4854"/>
    <w:rsid w:val="009D6E13"/>
    <w:rsid w:val="009E0CC9"/>
    <w:rsid w:val="009E327C"/>
    <w:rsid w:val="009E5D19"/>
    <w:rsid w:val="00A13620"/>
    <w:rsid w:val="00A17C43"/>
    <w:rsid w:val="00A247AD"/>
    <w:rsid w:val="00A375BB"/>
    <w:rsid w:val="00A40279"/>
    <w:rsid w:val="00A40F68"/>
    <w:rsid w:val="00A44C11"/>
    <w:rsid w:val="00A5072A"/>
    <w:rsid w:val="00A52049"/>
    <w:rsid w:val="00A53758"/>
    <w:rsid w:val="00A56253"/>
    <w:rsid w:val="00A601CE"/>
    <w:rsid w:val="00A74306"/>
    <w:rsid w:val="00A863C6"/>
    <w:rsid w:val="00AB0B82"/>
    <w:rsid w:val="00AD3760"/>
    <w:rsid w:val="00AE6628"/>
    <w:rsid w:val="00AF03B2"/>
    <w:rsid w:val="00AF3478"/>
    <w:rsid w:val="00AF7C9D"/>
    <w:rsid w:val="00AF7EA6"/>
    <w:rsid w:val="00B071F7"/>
    <w:rsid w:val="00B21F8A"/>
    <w:rsid w:val="00B3259D"/>
    <w:rsid w:val="00B33961"/>
    <w:rsid w:val="00B33C34"/>
    <w:rsid w:val="00B70123"/>
    <w:rsid w:val="00B93F82"/>
    <w:rsid w:val="00BB39D0"/>
    <w:rsid w:val="00BC2A60"/>
    <w:rsid w:val="00BE4D3C"/>
    <w:rsid w:val="00BE61EE"/>
    <w:rsid w:val="00BF02D7"/>
    <w:rsid w:val="00C02271"/>
    <w:rsid w:val="00C03A39"/>
    <w:rsid w:val="00C055CF"/>
    <w:rsid w:val="00C23302"/>
    <w:rsid w:val="00C365B1"/>
    <w:rsid w:val="00C37562"/>
    <w:rsid w:val="00C52119"/>
    <w:rsid w:val="00C83C1B"/>
    <w:rsid w:val="00CA63BC"/>
    <w:rsid w:val="00CB39B1"/>
    <w:rsid w:val="00CD5E2B"/>
    <w:rsid w:val="00CE78C0"/>
    <w:rsid w:val="00D122A3"/>
    <w:rsid w:val="00D14E19"/>
    <w:rsid w:val="00D23C62"/>
    <w:rsid w:val="00D37214"/>
    <w:rsid w:val="00D60B59"/>
    <w:rsid w:val="00D651AC"/>
    <w:rsid w:val="00DA559B"/>
    <w:rsid w:val="00DB61F0"/>
    <w:rsid w:val="00DC079E"/>
    <w:rsid w:val="00DC70EC"/>
    <w:rsid w:val="00DD3B25"/>
    <w:rsid w:val="00DE7E8B"/>
    <w:rsid w:val="00E22E8A"/>
    <w:rsid w:val="00E30380"/>
    <w:rsid w:val="00E36938"/>
    <w:rsid w:val="00E438E5"/>
    <w:rsid w:val="00E502E7"/>
    <w:rsid w:val="00E509DE"/>
    <w:rsid w:val="00E510AE"/>
    <w:rsid w:val="00E619C1"/>
    <w:rsid w:val="00E95ED8"/>
    <w:rsid w:val="00EA0F2A"/>
    <w:rsid w:val="00EB6E2F"/>
    <w:rsid w:val="00EB71BF"/>
    <w:rsid w:val="00EC746C"/>
    <w:rsid w:val="00ED2603"/>
    <w:rsid w:val="00ED59AF"/>
    <w:rsid w:val="00ED6BC1"/>
    <w:rsid w:val="00EE5EE1"/>
    <w:rsid w:val="00F05164"/>
    <w:rsid w:val="00F110CE"/>
    <w:rsid w:val="00F11B9B"/>
    <w:rsid w:val="00F21E8A"/>
    <w:rsid w:val="00F522D2"/>
    <w:rsid w:val="00F55699"/>
    <w:rsid w:val="00F70BB9"/>
    <w:rsid w:val="00F91D63"/>
    <w:rsid w:val="00F96A26"/>
    <w:rsid w:val="00FA094E"/>
    <w:rsid w:val="00FA23F3"/>
    <w:rsid w:val="00FA5106"/>
    <w:rsid w:val="00FB40D8"/>
    <w:rsid w:val="00FB71CC"/>
    <w:rsid w:val="00FC771D"/>
    <w:rsid w:val="00FD65DD"/>
    <w:rsid w:val="00FE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C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21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87F3C"/>
    <w:pPr>
      <w:tabs>
        <w:tab w:val="center" w:pos="4677"/>
        <w:tab w:val="right" w:pos="9355"/>
      </w:tabs>
    </w:pPr>
  </w:style>
  <w:style w:type="character" w:styleId="a5">
    <w:name w:val="Hyperlink"/>
    <w:rsid w:val="00987F3C"/>
    <w:rPr>
      <w:color w:val="0000FF"/>
      <w:u w:val="single"/>
    </w:rPr>
  </w:style>
  <w:style w:type="paragraph" w:styleId="a6">
    <w:name w:val="Balloon Text"/>
    <w:basedOn w:val="a"/>
    <w:semiHidden/>
    <w:rsid w:val="00E502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21F8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Default">
    <w:name w:val="Default"/>
    <w:rsid w:val="00FA09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footer"/>
    <w:basedOn w:val="a"/>
    <w:link w:val="a8"/>
    <w:rsid w:val="004E67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E67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4FCA7-8C2D-4ACA-B026-DF21A2BC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894</Words>
  <Characters>5097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«РЖД»</vt:lpstr>
    </vt:vector>
  </TitlesOfParts>
  <Company>OAO RZD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«РЖД»</dc:title>
  <dc:creator>emoskvin</dc:creator>
  <cp:lastModifiedBy>pch14_ShatinaAA</cp:lastModifiedBy>
  <cp:revision>2</cp:revision>
  <cp:lastPrinted>2020-09-09T09:32:00Z</cp:lastPrinted>
  <dcterms:created xsi:type="dcterms:W3CDTF">2025-02-20T10:47:00Z</dcterms:created>
  <dcterms:modified xsi:type="dcterms:W3CDTF">2025-02-20T10:47:00Z</dcterms:modified>
</cp:coreProperties>
</file>